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5519075"/>
    <w:p w14:paraId="2D0B2963" w14:textId="2496513D" w:rsidR="00B046BD" w:rsidRDefault="00037E72" w:rsidP="009B3934">
      <w:pPr>
        <w:spacing w:after="120"/>
        <w:rPr>
          <w:rFonts w:ascii="Arial" w:hAnsi="Arial" w:cs="Arial"/>
          <w:b/>
          <w:bCs/>
          <w:color w:val="4472C4" w:themeColor="accent1"/>
          <w:sz w:val="32"/>
          <w:szCs w:val="32"/>
        </w:rPr>
      </w:pPr>
      <w:r w:rsidRPr="00BE4C75">
        <w:rPr>
          <w:rFonts w:ascii="Arial" w:hAnsi="Arial" w:cs="Arial"/>
          <w:b/>
          <w:bCs/>
          <w:noProof/>
          <w:sz w:val="32"/>
          <w:szCs w:val="32"/>
          <w:highlight w:val="yellow"/>
        </w:rPr>
        <mc:AlternateContent>
          <mc:Choice Requires="wps">
            <w:drawing>
              <wp:anchor distT="45720" distB="45720" distL="114300" distR="114300" simplePos="0" relativeHeight="251662336" behindDoc="0" locked="0" layoutInCell="1" allowOverlap="1" wp14:anchorId="4A47D2C9" wp14:editId="6AC4887C">
                <wp:simplePos x="0" y="0"/>
                <wp:positionH relativeFrom="column">
                  <wp:posOffset>3072765</wp:posOffset>
                </wp:positionH>
                <wp:positionV relativeFrom="paragraph">
                  <wp:posOffset>3347085</wp:posOffset>
                </wp:positionV>
                <wp:extent cx="3704590" cy="1404620"/>
                <wp:effectExtent l="0" t="0" r="0" b="0"/>
                <wp:wrapThrough wrapText="bothSides">
                  <wp:wrapPolygon edited="0">
                    <wp:start x="333" y="0"/>
                    <wp:lineTo x="333" y="20392"/>
                    <wp:lineTo x="21215" y="20392"/>
                    <wp:lineTo x="21215" y="0"/>
                    <wp:lineTo x="333"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1404620"/>
                        </a:xfrm>
                        <a:prstGeom prst="rect">
                          <a:avLst/>
                        </a:prstGeom>
                        <a:noFill/>
                        <a:ln w="9525">
                          <a:noFill/>
                          <a:miter lim="800000"/>
                          <a:headEnd/>
                          <a:tailEnd/>
                        </a:ln>
                      </wps:spPr>
                      <wps:txbx>
                        <w:txbxContent>
                          <w:p w14:paraId="4FD27EA1" w14:textId="6E2FE2BD" w:rsidR="001E3CEF" w:rsidRPr="003D7E77" w:rsidRDefault="001E3CEF" w:rsidP="00090C0C">
                            <w:pPr>
                              <w:spacing w:after="0" w:line="240" w:lineRule="auto"/>
                              <w:jc w:val="center"/>
                              <w:rPr>
                                <w:rFonts w:ascii="Arial" w:hAnsi="Arial" w:cs="Arial"/>
                                <w:i/>
                                <w:iCs/>
                                <w:color w:val="404040" w:themeColor="text1" w:themeTint="BF"/>
                                <w:sz w:val="32"/>
                                <w:szCs w:val="32"/>
                              </w:rPr>
                            </w:pPr>
                            <w:r w:rsidRPr="003D7E77">
                              <w:rPr>
                                <w:rFonts w:ascii="Arial" w:hAnsi="Arial" w:cs="Arial"/>
                                <w:i/>
                                <w:iCs/>
                                <w:color w:val="404040" w:themeColor="text1" w:themeTint="BF"/>
                                <w:sz w:val="32"/>
                                <w:szCs w:val="32"/>
                              </w:rPr>
                              <w:t>Customer Service</w:t>
                            </w:r>
                            <w:r w:rsidR="00090C0C" w:rsidRPr="003D7E77">
                              <w:rPr>
                                <w:rFonts w:ascii="Arial" w:hAnsi="Arial" w:cs="Arial"/>
                                <w:i/>
                                <w:iCs/>
                                <w:color w:val="404040" w:themeColor="text1" w:themeTint="BF"/>
                                <w:sz w:val="32"/>
                                <w:szCs w:val="32"/>
                              </w:rPr>
                              <w:t xml:space="preserve"> </w:t>
                            </w:r>
                            <w:r w:rsidRPr="003D7E77">
                              <w:rPr>
                                <w:rFonts w:ascii="Arial" w:hAnsi="Arial" w:cs="Arial"/>
                                <w:color w:val="404040" w:themeColor="text1" w:themeTint="BF"/>
                                <w:sz w:val="32"/>
                                <w:szCs w:val="32"/>
                              </w:rPr>
                              <w:t>(800) 416-8377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47D2C9" id="_x0000_t202" coordsize="21600,21600" o:spt="202" path="m,l,21600r21600,l21600,xe">
                <v:stroke joinstyle="miter"/>
                <v:path gradientshapeok="t" o:connecttype="rect"/>
              </v:shapetype>
              <v:shape id="Text Box 2" o:spid="_x0000_s1026" type="#_x0000_t202" style="position:absolute;margin-left:241.95pt;margin-top:263.55pt;width:291.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GSj+gEAAM4DAAAOAAAAZHJzL2Uyb0RvYy54bWysU9uO2yAQfa/Uf0C8N7ZTZ3djxVltd5uq&#10;0vYibfsBGOMYFRgKJHb69R2wNxu1b1X9gMDDnJlz5rC5HbUiR+G8BFPTYpFTIgyHVpp9Tb9/2725&#10;oc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PPtdV6u1hjiGCvKvLxaprFkrHpOt86HDwI0iZuaOpxqgmfHRx9iO6x6vhKrGdhJpdJklSFD&#10;Tder5SolXES0DGg8JXVNb/L4TVaILN+bNiUHJtW0xwLKzLQj04lzGJsRL0b6DbQnFMDBZDB8ELjp&#10;wf2iZEBz1dT/PDAnKFEfDYq4LsoyujEdytU1MibuMtJcRpjhCFXTQMm0vQ/JwZGrt3co9k4mGV46&#10;mXtF0yR1ZoNHV16e062XZ7j9DQAA//8DAFBLAwQUAAYACAAAACEAAzTCR+AAAAAMAQAADwAAAGRy&#10;cy9kb3ducmV2LnhtbEyPy07DMBBF90j8gzVI7KjdFJoSMqkq1JYlUCLWbjwkEfFDtpuGv8ddwXJ0&#10;j+49U64nPbCRfOitQZjPBDAyjVW9aRHqj93dCliI0ig5WEMIPxRgXV1flbJQ9mzeaTzElqUSEwqJ&#10;0MXoCs5D05GWYWYdmZR9Wa9lTKdvufLynMr1wDMhllzL3qSFTjp67qj5Ppw0gotun7/417fNdjeK&#10;+nNfZ327Rby9mTZPwCJN8Q+Gi35Shyo5He3JqMAGhPvV4jGhCA9ZPgd2IcQyXwA7IuQpBF6V/P8T&#10;1S8AAAD//wMAUEsBAi0AFAAGAAgAAAAhALaDOJL+AAAA4QEAABMAAAAAAAAAAAAAAAAAAAAAAFtD&#10;b250ZW50X1R5cGVzXS54bWxQSwECLQAUAAYACAAAACEAOP0h/9YAAACUAQAACwAAAAAAAAAAAAAA&#10;AAAvAQAAX3JlbHMvLnJlbHNQSwECLQAUAAYACAAAACEAa4Rko/oBAADOAwAADgAAAAAAAAAAAAAA&#10;AAAuAgAAZHJzL2Uyb0RvYy54bWxQSwECLQAUAAYACAAAACEAAzTCR+AAAAAMAQAADwAAAAAAAAAA&#10;AAAAAABUBAAAZHJzL2Rvd25yZXYueG1sUEsFBgAAAAAEAAQA8wAAAGEFAAAAAA==&#10;" filled="f" stroked="f">
                <v:textbox style="mso-fit-shape-to-text:t">
                  <w:txbxContent>
                    <w:p w14:paraId="4FD27EA1" w14:textId="6E2FE2BD" w:rsidR="001E3CEF" w:rsidRPr="003D7E77" w:rsidRDefault="001E3CEF" w:rsidP="00090C0C">
                      <w:pPr>
                        <w:spacing w:after="0" w:line="240" w:lineRule="auto"/>
                        <w:jc w:val="center"/>
                        <w:rPr>
                          <w:rFonts w:ascii="Arial" w:hAnsi="Arial" w:cs="Arial"/>
                          <w:i/>
                          <w:iCs/>
                          <w:color w:val="404040" w:themeColor="text1" w:themeTint="BF"/>
                          <w:sz w:val="32"/>
                          <w:szCs w:val="32"/>
                        </w:rPr>
                      </w:pPr>
                      <w:r w:rsidRPr="003D7E77">
                        <w:rPr>
                          <w:rFonts w:ascii="Arial" w:hAnsi="Arial" w:cs="Arial"/>
                          <w:i/>
                          <w:iCs/>
                          <w:color w:val="404040" w:themeColor="text1" w:themeTint="BF"/>
                          <w:sz w:val="32"/>
                          <w:szCs w:val="32"/>
                        </w:rPr>
                        <w:t>Customer Service</w:t>
                      </w:r>
                      <w:r w:rsidR="00090C0C" w:rsidRPr="003D7E77">
                        <w:rPr>
                          <w:rFonts w:ascii="Arial" w:hAnsi="Arial" w:cs="Arial"/>
                          <w:i/>
                          <w:iCs/>
                          <w:color w:val="404040" w:themeColor="text1" w:themeTint="BF"/>
                          <w:sz w:val="32"/>
                          <w:szCs w:val="32"/>
                        </w:rPr>
                        <w:t xml:space="preserve"> </w:t>
                      </w:r>
                      <w:r w:rsidRPr="003D7E77">
                        <w:rPr>
                          <w:rFonts w:ascii="Arial" w:hAnsi="Arial" w:cs="Arial"/>
                          <w:color w:val="404040" w:themeColor="text1" w:themeTint="BF"/>
                          <w:sz w:val="32"/>
                          <w:szCs w:val="32"/>
                        </w:rPr>
                        <w:t>(800) 416-8377</w:t>
                      </w:r>
                    </w:p>
                  </w:txbxContent>
                </v:textbox>
                <w10:wrap type="through"/>
              </v:shape>
            </w:pict>
          </mc:Fallback>
        </mc:AlternateContent>
      </w:r>
      <w:r w:rsidR="008013D3">
        <w:rPr>
          <w:noProof/>
        </w:rPr>
        <w:drawing>
          <wp:anchor distT="0" distB="0" distL="114300" distR="114300" simplePos="0" relativeHeight="251665408" behindDoc="0" locked="0" layoutInCell="1" allowOverlap="1" wp14:anchorId="7159C859" wp14:editId="39A8580D">
            <wp:simplePos x="0" y="0"/>
            <wp:positionH relativeFrom="column">
              <wp:posOffset>3634740</wp:posOffset>
            </wp:positionH>
            <wp:positionV relativeFrom="paragraph">
              <wp:posOffset>3113405</wp:posOffset>
            </wp:positionV>
            <wp:extent cx="2790825" cy="229870"/>
            <wp:effectExtent l="0" t="0" r="0" b="0"/>
            <wp:wrapNone/>
            <wp:docPr id="861296587" name="Picture 3" descr="A black background with a black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96587" name="Picture 3" descr="A black background with a black screen&#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0825" cy="229870"/>
                    </a:xfrm>
                    <a:prstGeom prst="rect">
                      <a:avLst/>
                    </a:prstGeom>
                    <a:effectLst>
                      <a:glow>
                        <a:sysClr val="window" lastClr="FFFFFF">
                          <a:alpha val="60000"/>
                        </a:sysClr>
                      </a:glow>
                      <a:softEdge rad="0"/>
                    </a:effectLst>
                  </pic:spPr>
                </pic:pic>
              </a:graphicData>
            </a:graphic>
          </wp:anchor>
        </w:drawing>
      </w:r>
      <w:r w:rsidR="00B54857">
        <w:rPr>
          <w:rFonts w:ascii="Arial" w:hAnsi="Arial" w:cs="Arial"/>
          <w:b/>
          <w:bCs/>
          <w:noProof/>
          <w:sz w:val="32"/>
          <w:szCs w:val="32"/>
        </w:rPr>
        <w:drawing>
          <wp:anchor distT="0" distB="0" distL="114300" distR="114300" simplePos="0" relativeHeight="251661312" behindDoc="0" locked="0" layoutInCell="1" allowOverlap="1" wp14:anchorId="4CEF4C4D" wp14:editId="74A4DE51">
            <wp:simplePos x="0" y="0"/>
            <wp:positionH relativeFrom="column">
              <wp:posOffset>-365760</wp:posOffset>
            </wp:positionH>
            <wp:positionV relativeFrom="paragraph">
              <wp:posOffset>0</wp:posOffset>
            </wp:positionV>
            <wp:extent cx="7804785" cy="3706495"/>
            <wp:effectExtent l="0" t="0" r="5715" b="8255"/>
            <wp:wrapThrough wrapText="bothSides">
              <wp:wrapPolygon edited="0">
                <wp:start x="0" y="0"/>
                <wp:lineTo x="0" y="21537"/>
                <wp:lineTo x="21563" y="21537"/>
                <wp:lineTo x="21563" y="0"/>
                <wp:lineTo x="0" y="0"/>
              </wp:wrapPolygon>
            </wp:wrapThrough>
            <wp:docPr id="446057377"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57377" name="Picture 2" descr="A person and person smiling and hugg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04785" cy="3706495"/>
                    </a:xfrm>
                    <a:prstGeom prst="rect">
                      <a:avLst/>
                    </a:prstGeom>
                  </pic:spPr>
                </pic:pic>
              </a:graphicData>
            </a:graphic>
            <wp14:sizeRelH relativeFrom="margin">
              <wp14:pctWidth>0</wp14:pctWidth>
            </wp14:sizeRelH>
            <wp14:sizeRelV relativeFrom="margin">
              <wp14:pctHeight>0</wp14:pctHeight>
            </wp14:sizeRelV>
          </wp:anchor>
        </w:drawing>
      </w:r>
      <w:r w:rsidR="00F534B3">
        <w:rPr>
          <w:rFonts w:ascii="Arial" w:hAnsi="Arial" w:cs="Arial"/>
          <w:b/>
          <w:bCs/>
          <w:noProof/>
          <w:color w:val="4472C4" w:themeColor="accent1"/>
          <w:sz w:val="32"/>
          <w:szCs w:val="32"/>
        </w:rPr>
        <w:drawing>
          <wp:anchor distT="0" distB="0" distL="114300" distR="114300" simplePos="0" relativeHeight="251658240" behindDoc="0" locked="0" layoutInCell="1" allowOverlap="1" wp14:anchorId="57D50F7A" wp14:editId="28642016">
            <wp:simplePos x="0" y="0"/>
            <wp:positionH relativeFrom="column">
              <wp:posOffset>-685800</wp:posOffset>
            </wp:positionH>
            <wp:positionV relativeFrom="paragraph">
              <wp:posOffset>0</wp:posOffset>
            </wp:positionV>
            <wp:extent cx="7803515" cy="3706495"/>
            <wp:effectExtent l="0" t="0" r="6985" b="8255"/>
            <wp:wrapThrough wrapText="bothSides">
              <wp:wrapPolygon edited="0">
                <wp:start x="0" y="0"/>
                <wp:lineTo x="0" y="21537"/>
                <wp:lineTo x="21567" y="21537"/>
                <wp:lineTo x="21567" y="0"/>
                <wp:lineTo x="0" y="0"/>
              </wp:wrapPolygon>
            </wp:wrapThrough>
            <wp:docPr id="2070604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3515" cy="3706495"/>
                    </a:xfrm>
                    <a:prstGeom prst="rect">
                      <a:avLst/>
                    </a:prstGeom>
                    <a:noFill/>
                  </pic:spPr>
                </pic:pic>
              </a:graphicData>
            </a:graphic>
          </wp:anchor>
        </w:drawing>
      </w:r>
    </w:p>
    <w:p w14:paraId="61F2B79D" w14:textId="7655ED3E" w:rsidR="00AB52F0" w:rsidRPr="00A313B8" w:rsidRDefault="00AB52F0" w:rsidP="00B34500">
      <w:pPr>
        <w:spacing w:after="0" w:line="240" w:lineRule="auto"/>
        <w:jc w:val="both"/>
        <w:rPr>
          <w:rFonts w:ascii="Arial" w:hAnsi="Arial" w:cs="Arial"/>
          <w:color w:val="FF3300"/>
          <w:sz w:val="26"/>
          <w:szCs w:val="26"/>
        </w:rPr>
      </w:pPr>
      <w:bookmarkStart w:id="1" w:name="_Hlk127017860"/>
      <w:bookmarkEnd w:id="0"/>
      <w:r w:rsidRPr="00A313B8">
        <w:rPr>
          <w:rFonts w:ascii="Arial" w:hAnsi="Arial" w:cs="Arial"/>
          <w:b/>
          <w:bCs/>
          <w:color w:val="FF3300"/>
          <w:sz w:val="26"/>
          <w:szCs w:val="26"/>
        </w:rPr>
        <w:t>HOW IT WORKS</w:t>
      </w:r>
    </w:p>
    <w:p w14:paraId="6A798048" w14:textId="77777777" w:rsidR="001E325D" w:rsidRPr="00A313B8" w:rsidRDefault="00DE768C" w:rsidP="00B34500">
      <w:pPr>
        <w:spacing w:after="0" w:line="240" w:lineRule="auto"/>
        <w:jc w:val="both"/>
        <w:rPr>
          <w:rFonts w:ascii="Arial" w:hAnsi="Arial" w:cs="Arial"/>
          <w:sz w:val="26"/>
          <w:szCs w:val="26"/>
        </w:rPr>
      </w:pPr>
      <w:r w:rsidRPr="00A313B8">
        <w:rPr>
          <w:rFonts w:ascii="Arial" w:hAnsi="Arial" w:cs="Arial"/>
          <w:sz w:val="26"/>
          <w:szCs w:val="26"/>
        </w:rPr>
        <w:t xml:space="preserve">This policy is a whole life policy which will never expire </w:t>
      </w:r>
      <w:proofErr w:type="gramStart"/>
      <w:r w:rsidRPr="00A313B8">
        <w:rPr>
          <w:rFonts w:ascii="Arial" w:hAnsi="Arial" w:cs="Arial"/>
          <w:sz w:val="26"/>
          <w:szCs w:val="26"/>
        </w:rPr>
        <w:t>as long as</w:t>
      </w:r>
      <w:proofErr w:type="gramEnd"/>
      <w:r w:rsidRPr="00A313B8">
        <w:rPr>
          <w:rFonts w:ascii="Arial" w:hAnsi="Arial" w:cs="Arial"/>
          <w:sz w:val="26"/>
          <w:szCs w:val="26"/>
        </w:rPr>
        <w:t xml:space="preserve"> premiums are paid. You can be certain that your monthly premiums will never go up and your coverage will never decrease during the duration of your lifetime.</w:t>
      </w:r>
    </w:p>
    <w:p w14:paraId="440B8659" w14:textId="77777777" w:rsidR="001E325D" w:rsidRPr="00C54800" w:rsidRDefault="001E325D" w:rsidP="00B34500">
      <w:pPr>
        <w:spacing w:after="0" w:line="240" w:lineRule="auto"/>
        <w:jc w:val="both"/>
        <w:rPr>
          <w:rFonts w:ascii="Arial" w:hAnsi="Arial" w:cs="Arial"/>
          <w:sz w:val="16"/>
          <w:szCs w:val="16"/>
        </w:rPr>
      </w:pPr>
    </w:p>
    <w:p w14:paraId="32E0AFBA" w14:textId="523B3275" w:rsidR="00B34500" w:rsidRPr="00A313B8" w:rsidRDefault="00F52073" w:rsidP="00B34500">
      <w:pPr>
        <w:spacing w:after="0" w:line="240" w:lineRule="auto"/>
        <w:jc w:val="both"/>
        <w:rPr>
          <w:rFonts w:ascii="Arial" w:hAnsi="Arial" w:cs="Arial"/>
          <w:sz w:val="26"/>
          <w:szCs w:val="26"/>
        </w:rPr>
      </w:pPr>
      <w:r w:rsidRPr="00A313B8">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68FA29D0" w14:textId="77777777" w:rsidR="00B34500" w:rsidRPr="00C54800" w:rsidRDefault="00B34500" w:rsidP="00B34500">
      <w:pPr>
        <w:spacing w:after="0" w:line="240" w:lineRule="auto"/>
        <w:jc w:val="both"/>
        <w:rPr>
          <w:rFonts w:ascii="Arial" w:hAnsi="Arial" w:cs="Arial"/>
          <w:sz w:val="16"/>
          <w:szCs w:val="16"/>
        </w:rPr>
      </w:pPr>
    </w:p>
    <w:p w14:paraId="069F29A0" w14:textId="7A68AAF9" w:rsidR="00F52073" w:rsidRPr="00A313B8" w:rsidRDefault="00F52073" w:rsidP="00B34500">
      <w:pPr>
        <w:spacing w:after="0" w:line="240" w:lineRule="auto"/>
        <w:jc w:val="both"/>
        <w:rPr>
          <w:rFonts w:ascii="Arial" w:hAnsi="Arial" w:cs="Arial"/>
          <w:sz w:val="26"/>
          <w:szCs w:val="26"/>
        </w:rPr>
      </w:pPr>
      <w:r w:rsidRPr="00A313B8">
        <w:rPr>
          <w:rFonts w:ascii="Arial" w:hAnsi="Arial" w:cs="Arial"/>
          <w:sz w:val="26"/>
          <w:szCs w:val="26"/>
        </w:rPr>
        <w:t xml:space="preserve">If you pass away due to </w:t>
      </w:r>
      <w:r w:rsidR="00602F53" w:rsidRPr="00A313B8">
        <w:rPr>
          <w:rFonts w:ascii="Arial" w:hAnsi="Arial" w:cs="Arial"/>
          <w:sz w:val="26"/>
          <w:szCs w:val="26"/>
        </w:rPr>
        <w:t xml:space="preserve">an </w:t>
      </w:r>
      <w:r w:rsidRPr="00A313B8">
        <w:rPr>
          <w:rFonts w:ascii="Arial" w:hAnsi="Arial" w:cs="Arial"/>
          <w:sz w:val="26"/>
          <w:szCs w:val="26"/>
        </w:rPr>
        <w:t>accidental death, your beneficiary will receive the full death benefit amount from day one of the policy’s effective date.</w:t>
      </w:r>
    </w:p>
    <w:p w14:paraId="230C9706" w14:textId="2E07A27D" w:rsidR="00F52073" w:rsidRPr="00C54800" w:rsidRDefault="00F52073" w:rsidP="00B34500">
      <w:pPr>
        <w:spacing w:after="0" w:line="240" w:lineRule="auto"/>
        <w:jc w:val="both"/>
        <w:rPr>
          <w:rFonts w:ascii="Arial" w:hAnsi="Arial" w:cs="Arial"/>
          <w:sz w:val="16"/>
          <w:szCs w:val="16"/>
        </w:rPr>
      </w:pPr>
    </w:p>
    <w:p w14:paraId="0245FE6D" w14:textId="093D2849" w:rsidR="00AB52F0" w:rsidRPr="00A313B8" w:rsidRDefault="00F52073" w:rsidP="00B34500">
      <w:pPr>
        <w:spacing w:after="0" w:line="240" w:lineRule="auto"/>
        <w:jc w:val="both"/>
        <w:rPr>
          <w:rFonts w:ascii="Arial" w:hAnsi="Arial" w:cs="Arial"/>
          <w:sz w:val="26"/>
          <w:szCs w:val="26"/>
        </w:rPr>
      </w:pPr>
      <w:r w:rsidRPr="00A313B8">
        <w:rPr>
          <w:rFonts w:ascii="Arial" w:hAnsi="Arial" w:cs="Arial"/>
          <w:sz w:val="26"/>
          <w:szCs w:val="26"/>
        </w:rPr>
        <w:t>After the second year, your beneficiary will receive the full death benefit amount regardless of cause of death.</w:t>
      </w:r>
    </w:p>
    <w:p w14:paraId="761A1DE1" w14:textId="77777777" w:rsidR="003E6D2F" w:rsidRPr="00C54800" w:rsidRDefault="003E6D2F" w:rsidP="00B34500">
      <w:pPr>
        <w:spacing w:after="0" w:line="240" w:lineRule="auto"/>
        <w:jc w:val="both"/>
        <w:rPr>
          <w:rFonts w:ascii="Arial" w:hAnsi="Arial" w:cs="Arial"/>
          <w:sz w:val="24"/>
          <w:szCs w:val="24"/>
        </w:rPr>
      </w:pPr>
    </w:p>
    <w:p w14:paraId="523E4029" w14:textId="77777777" w:rsidR="00AB52F0" w:rsidRPr="00A313B8" w:rsidRDefault="00AB52F0" w:rsidP="00B34500">
      <w:pPr>
        <w:spacing w:after="0" w:line="240" w:lineRule="auto"/>
        <w:jc w:val="both"/>
        <w:rPr>
          <w:rFonts w:ascii="Arial" w:hAnsi="Arial" w:cs="Arial"/>
          <w:sz w:val="26"/>
          <w:szCs w:val="26"/>
        </w:rPr>
      </w:pPr>
      <w:bookmarkStart w:id="2" w:name="_Hlk172039532"/>
      <w:r w:rsidRPr="00A313B8">
        <w:rPr>
          <w:rFonts w:ascii="Arial" w:hAnsi="Arial" w:cs="Arial"/>
          <w:b/>
          <w:bCs/>
          <w:color w:val="FF3300"/>
          <w:sz w:val="26"/>
          <w:szCs w:val="26"/>
        </w:rPr>
        <w:t>CASH ACCUMULATION</w:t>
      </w:r>
    </w:p>
    <w:tbl>
      <w:tblPr>
        <w:tblStyle w:val="TableGrid"/>
        <w:tblpPr w:leftFromText="180" w:rightFromText="180" w:vertAnchor="text" w:horzAnchor="margin" w:tblpY="126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1E325D" w:rsidRPr="00A313B8" w14:paraId="6ACCECBE" w14:textId="77777777" w:rsidTr="009B3934">
        <w:tc>
          <w:tcPr>
            <w:tcW w:w="2328" w:type="dxa"/>
            <w:tcBorders>
              <w:top w:val="nil"/>
              <w:left w:val="nil"/>
              <w:bottom w:val="nil"/>
              <w:right w:val="nil"/>
            </w:tcBorders>
            <w:shd w:val="clear" w:color="auto" w:fill="262626" w:themeFill="text1" w:themeFillTint="D9"/>
          </w:tcPr>
          <w:p w14:paraId="00BEAF4F"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Insured Name</w:t>
            </w:r>
          </w:p>
        </w:tc>
        <w:tc>
          <w:tcPr>
            <w:tcW w:w="4512" w:type="dxa"/>
            <w:tcBorders>
              <w:top w:val="nil"/>
              <w:left w:val="nil"/>
              <w:bottom w:val="nil"/>
              <w:right w:val="nil"/>
            </w:tcBorders>
          </w:tcPr>
          <w:p w14:paraId="2E581575"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043C0658"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Coverage Amount</w:t>
            </w:r>
          </w:p>
        </w:tc>
        <w:tc>
          <w:tcPr>
            <w:tcW w:w="1890" w:type="dxa"/>
            <w:tcBorders>
              <w:top w:val="nil"/>
              <w:left w:val="nil"/>
              <w:bottom w:val="nil"/>
              <w:right w:val="nil"/>
            </w:tcBorders>
          </w:tcPr>
          <w:p w14:paraId="0DCC1EF9" w14:textId="77777777" w:rsidR="001E325D" w:rsidRPr="00803F2D" w:rsidRDefault="001E325D" w:rsidP="009B3934">
            <w:pPr>
              <w:spacing w:before="120"/>
              <w:rPr>
                <w:rFonts w:ascii="Arial" w:hAnsi="Arial" w:cs="Arial"/>
                <w:sz w:val="24"/>
                <w:szCs w:val="24"/>
              </w:rPr>
            </w:pPr>
          </w:p>
        </w:tc>
      </w:tr>
      <w:tr w:rsidR="001E325D" w:rsidRPr="00A313B8" w14:paraId="44EF005C" w14:textId="77777777" w:rsidTr="009B3934">
        <w:tc>
          <w:tcPr>
            <w:tcW w:w="2328" w:type="dxa"/>
            <w:tcBorders>
              <w:top w:val="nil"/>
              <w:left w:val="nil"/>
              <w:bottom w:val="nil"/>
              <w:right w:val="nil"/>
            </w:tcBorders>
            <w:shd w:val="clear" w:color="auto" w:fill="262626" w:themeFill="text1" w:themeFillTint="D9"/>
          </w:tcPr>
          <w:p w14:paraId="52A312A5"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Policy#</w:t>
            </w:r>
          </w:p>
        </w:tc>
        <w:tc>
          <w:tcPr>
            <w:tcW w:w="4512" w:type="dxa"/>
            <w:tcBorders>
              <w:top w:val="nil"/>
              <w:left w:val="nil"/>
              <w:bottom w:val="nil"/>
              <w:right w:val="nil"/>
            </w:tcBorders>
          </w:tcPr>
          <w:p w14:paraId="550F2F76"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429CB4CF"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Mo. Premium</w:t>
            </w:r>
          </w:p>
        </w:tc>
        <w:tc>
          <w:tcPr>
            <w:tcW w:w="1890" w:type="dxa"/>
            <w:tcBorders>
              <w:top w:val="nil"/>
              <w:left w:val="nil"/>
              <w:bottom w:val="nil"/>
              <w:right w:val="nil"/>
            </w:tcBorders>
          </w:tcPr>
          <w:p w14:paraId="10D1351B" w14:textId="77777777" w:rsidR="001E325D" w:rsidRPr="00803F2D" w:rsidRDefault="001E325D" w:rsidP="009B3934">
            <w:pPr>
              <w:spacing w:before="120"/>
              <w:rPr>
                <w:rFonts w:ascii="Arial" w:hAnsi="Arial" w:cs="Arial"/>
                <w:sz w:val="24"/>
                <w:szCs w:val="24"/>
              </w:rPr>
            </w:pPr>
          </w:p>
        </w:tc>
      </w:tr>
      <w:tr w:rsidR="001E325D" w:rsidRPr="00A313B8" w14:paraId="35DBF75D" w14:textId="77777777" w:rsidTr="009B3934">
        <w:tc>
          <w:tcPr>
            <w:tcW w:w="2328" w:type="dxa"/>
            <w:tcBorders>
              <w:top w:val="nil"/>
              <w:left w:val="nil"/>
              <w:bottom w:val="nil"/>
              <w:right w:val="nil"/>
            </w:tcBorders>
            <w:shd w:val="clear" w:color="auto" w:fill="262626" w:themeFill="text1" w:themeFillTint="D9"/>
          </w:tcPr>
          <w:p w14:paraId="1FEDA210"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Beneficiary</w:t>
            </w:r>
          </w:p>
        </w:tc>
        <w:tc>
          <w:tcPr>
            <w:tcW w:w="4512" w:type="dxa"/>
            <w:tcBorders>
              <w:top w:val="nil"/>
              <w:left w:val="nil"/>
              <w:bottom w:val="nil"/>
              <w:right w:val="nil"/>
            </w:tcBorders>
          </w:tcPr>
          <w:p w14:paraId="7A6F1514"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1288953B"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Submit Date</w:t>
            </w:r>
          </w:p>
        </w:tc>
        <w:tc>
          <w:tcPr>
            <w:tcW w:w="1890" w:type="dxa"/>
            <w:tcBorders>
              <w:top w:val="nil"/>
              <w:left w:val="nil"/>
              <w:bottom w:val="nil"/>
              <w:right w:val="nil"/>
            </w:tcBorders>
          </w:tcPr>
          <w:p w14:paraId="1CD1C0BE" w14:textId="77777777" w:rsidR="001E325D" w:rsidRPr="00803F2D" w:rsidRDefault="001E325D" w:rsidP="009B3934">
            <w:pPr>
              <w:spacing w:before="120"/>
              <w:rPr>
                <w:rFonts w:ascii="Arial" w:hAnsi="Arial" w:cs="Arial"/>
                <w:sz w:val="24"/>
                <w:szCs w:val="24"/>
              </w:rPr>
            </w:pPr>
          </w:p>
        </w:tc>
      </w:tr>
      <w:tr w:rsidR="001E325D" w:rsidRPr="00A313B8" w14:paraId="7C8FCCEF" w14:textId="77777777" w:rsidTr="009B3934">
        <w:tc>
          <w:tcPr>
            <w:tcW w:w="2328" w:type="dxa"/>
            <w:tcBorders>
              <w:top w:val="nil"/>
              <w:left w:val="nil"/>
              <w:bottom w:val="nil"/>
              <w:right w:val="nil"/>
            </w:tcBorders>
            <w:shd w:val="clear" w:color="auto" w:fill="262626" w:themeFill="text1" w:themeFillTint="D9"/>
          </w:tcPr>
          <w:p w14:paraId="52AD896B"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Beneficiary</w:t>
            </w:r>
          </w:p>
        </w:tc>
        <w:tc>
          <w:tcPr>
            <w:tcW w:w="4512" w:type="dxa"/>
            <w:tcBorders>
              <w:top w:val="nil"/>
              <w:left w:val="nil"/>
              <w:bottom w:val="nil"/>
              <w:right w:val="nil"/>
            </w:tcBorders>
          </w:tcPr>
          <w:p w14:paraId="667DB785"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7FF6477F"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Effective Date</w:t>
            </w:r>
          </w:p>
        </w:tc>
        <w:tc>
          <w:tcPr>
            <w:tcW w:w="1890" w:type="dxa"/>
            <w:tcBorders>
              <w:top w:val="nil"/>
              <w:left w:val="nil"/>
              <w:bottom w:val="nil"/>
              <w:right w:val="nil"/>
            </w:tcBorders>
          </w:tcPr>
          <w:p w14:paraId="2621DFB4" w14:textId="77777777" w:rsidR="001E325D" w:rsidRPr="00803F2D" w:rsidRDefault="001E325D" w:rsidP="009B3934">
            <w:pPr>
              <w:spacing w:before="120"/>
              <w:rPr>
                <w:rFonts w:ascii="Arial" w:hAnsi="Arial" w:cs="Arial"/>
                <w:sz w:val="24"/>
                <w:szCs w:val="24"/>
              </w:rPr>
            </w:pPr>
          </w:p>
        </w:tc>
      </w:tr>
      <w:tr w:rsidR="001E325D" w:rsidRPr="00A313B8" w14:paraId="5C02D5A2" w14:textId="77777777" w:rsidTr="009B3934">
        <w:trPr>
          <w:trHeight w:val="565"/>
        </w:trPr>
        <w:tc>
          <w:tcPr>
            <w:tcW w:w="2328" w:type="dxa"/>
            <w:tcBorders>
              <w:top w:val="nil"/>
              <w:left w:val="nil"/>
              <w:bottom w:val="nil"/>
              <w:right w:val="nil"/>
            </w:tcBorders>
            <w:shd w:val="clear" w:color="auto" w:fill="262626" w:themeFill="text1" w:themeFillTint="D9"/>
          </w:tcPr>
          <w:p w14:paraId="33B5F725"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Plan Type</w:t>
            </w:r>
          </w:p>
        </w:tc>
        <w:tc>
          <w:tcPr>
            <w:tcW w:w="4512" w:type="dxa"/>
            <w:tcBorders>
              <w:top w:val="nil"/>
              <w:left w:val="nil"/>
              <w:bottom w:val="nil"/>
              <w:right w:val="nil"/>
            </w:tcBorders>
          </w:tcPr>
          <w:p w14:paraId="66D705E7" w14:textId="77777777" w:rsidR="001E325D" w:rsidRPr="00803F2D" w:rsidRDefault="001E325D" w:rsidP="009B3934">
            <w:pPr>
              <w:spacing w:before="120"/>
              <w:rPr>
                <w:rFonts w:ascii="Arial" w:hAnsi="Arial" w:cs="Arial"/>
                <w:sz w:val="24"/>
                <w:szCs w:val="24"/>
              </w:rPr>
            </w:pPr>
            <w:r w:rsidRPr="00803F2D">
              <w:rPr>
                <w:rFonts w:ascii="Arial" w:hAnsi="Arial" w:cs="Arial"/>
                <w:sz w:val="24"/>
                <w:szCs w:val="24"/>
              </w:rPr>
              <w:t>Modified (Graded)</w:t>
            </w:r>
          </w:p>
        </w:tc>
        <w:tc>
          <w:tcPr>
            <w:tcW w:w="2330" w:type="dxa"/>
            <w:tcBorders>
              <w:top w:val="nil"/>
              <w:left w:val="nil"/>
              <w:bottom w:val="nil"/>
              <w:right w:val="nil"/>
            </w:tcBorders>
            <w:shd w:val="clear" w:color="auto" w:fill="262626" w:themeFill="text1" w:themeFillTint="D9"/>
          </w:tcPr>
          <w:p w14:paraId="620A6959"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Mo. Draft Date</w:t>
            </w:r>
          </w:p>
        </w:tc>
        <w:tc>
          <w:tcPr>
            <w:tcW w:w="1890" w:type="dxa"/>
            <w:tcBorders>
              <w:top w:val="nil"/>
              <w:left w:val="nil"/>
              <w:bottom w:val="nil"/>
              <w:right w:val="nil"/>
            </w:tcBorders>
          </w:tcPr>
          <w:p w14:paraId="447873E4" w14:textId="77777777" w:rsidR="001E325D" w:rsidRPr="00803F2D" w:rsidRDefault="001E325D" w:rsidP="009B3934">
            <w:pPr>
              <w:spacing w:before="120"/>
              <w:rPr>
                <w:rFonts w:ascii="Arial" w:hAnsi="Arial" w:cs="Arial"/>
                <w:sz w:val="24"/>
                <w:szCs w:val="24"/>
              </w:rPr>
            </w:pPr>
          </w:p>
        </w:tc>
      </w:tr>
    </w:tbl>
    <w:p w14:paraId="798FCD69" w14:textId="6FD13B66" w:rsidR="003D300F" w:rsidRPr="00A313B8" w:rsidRDefault="00AB52F0" w:rsidP="00B34500">
      <w:pPr>
        <w:spacing w:after="0" w:line="240" w:lineRule="auto"/>
        <w:jc w:val="both"/>
        <w:rPr>
          <w:rFonts w:ascii="Arial" w:hAnsi="Arial" w:cs="Arial"/>
          <w:sz w:val="26"/>
          <w:szCs w:val="26"/>
        </w:rPr>
      </w:pPr>
      <w:r w:rsidRPr="00A313B8">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A313B8">
        <w:rPr>
          <w:rFonts w:ascii="Arial" w:hAnsi="Arial" w:cs="Arial"/>
          <w:sz w:val="26"/>
          <w:szCs w:val="26"/>
        </w:rPr>
        <w:t>e</w:t>
      </w:r>
      <w:r w:rsidRPr="00A313B8">
        <w:rPr>
          <w:rFonts w:ascii="Arial" w:hAnsi="Arial" w:cs="Arial"/>
          <w:sz w:val="26"/>
          <w:szCs w:val="26"/>
        </w:rPr>
        <w:t>ar.</w:t>
      </w:r>
      <w:bookmarkEnd w:id="1"/>
      <w:bookmarkEnd w:id="2"/>
    </w:p>
    <w:sectPr w:rsidR="003D300F" w:rsidRPr="00A313B8" w:rsidSect="00AB52F0">
      <w:footerReference w:type="default" r:id="rId10"/>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E54B" w14:textId="77777777" w:rsidR="006B339F" w:rsidRDefault="006B339F" w:rsidP="00674CB9">
      <w:pPr>
        <w:spacing w:after="0" w:line="240" w:lineRule="auto"/>
      </w:pPr>
      <w:r>
        <w:separator/>
      </w:r>
    </w:p>
  </w:endnote>
  <w:endnote w:type="continuationSeparator" w:id="0">
    <w:p w14:paraId="2BB8024E" w14:textId="77777777" w:rsidR="006B339F" w:rsidRDefault="006B339F"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C90E" w14:textId="77777777" w:rsidR="006B339F" w:rsidRDefault="006B339F" w:rsidP="00674CB9">
      <w:pPr>
        <w:spacing w:after="0" w:line="240" w:lineRule="auto"/>
      </w:pPr>
      <w:r>
        <w:separator/>
      </w:r>
    </w:p>
  </w:footnote>
  <w:footnote w:type="continuationSeparator" w:id="0">
    <w:p w14:paraId="39C7732C" w14:textId="77777777" w:rsidR="006B339F" w:rsidRDefault="006B339F"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7BD3"/>
    <w:rsid w:val="00037E72"/>
    <w:rsid w:val="00050457"/>
    <w:rsid w:val="00052305"/>
    <w:rsid w:val="00054C48"/>
    <w:rsid w:val="00062C03"/>
    <w:rsid w:val="000859F5"/>
    <w:rsid w:val="00090C0C"/>
    <w:rsid w:val="000B2F47"/>
    <w:rsid w:val="000C1122"/>
    <w:rsid w:val="000C1E6B"/>
    <w:rsid w:val="000C4553"/>
    <w:rsid w:val="000D21F1"/>
    <w:rsid w:val="000E0F07"/>
    <w:rsid w:val="000F4A2B"/>
    <w:rsid w:val="000F7520"/>
    <w:rsid w:val="00143843"/>
    <w:rsid w:val="00160BE1"/>
    <w:rsid w:val="00170244"/>
    <w:rsid w:val="00175F8E"/>
    <w:rsid w:val="00182DCA"/>
    <w:rsid w:val="00184671"/>
    <w:rsid w:val="00197784"/>
    <w:rsid w:val="001C6EA0"/>
    <w:rsid w:val="001D7213"/>
    <w:rsid w:val="001E325D"/>
    <w:rsid w:val="001E3CEF"/>
    <w:rsid w:val="00201F46"/>
    <w:rsid w:val="00206C1B"/>
    <w:rsid w:val="002313C4"/>
    <w:rsid w:val="00246E5E"/>
    <w:rsid w:val="00253DBF"/>
    <w:rsid w:val="002671BD"/>
    <w:rsid w:val="00267683"/>
    <w:rsid w:val="00267B69"/>
    <w:rsid w:val="00271F4D"/>
    <w:rsid w:val="00273FC5"/>
    <w:rsid w:val="002805C4"/>
    <w:rsid w:val="002A2EE3"/>
    <w:rsid w:val="002B3771"/>
    <w:rsid w:val="002C5F95"/>
    <w:rsid w:val="002D03F5"/>
    <w:rsid w:val="002D27AD"/>
    <w:rsid w:val="002D4835"/>
    <w:rsid w:val="002D7054"/>
    <w:rsid w:val="00313B7E"/>
    <w:rsid w:val="00343A74"/>
    <w:rsid w:val="00361E01"/>
    <w:rsid w:val="00380DCC"/>
    <w:rsid w:val="00381BB5"/>
    <w:rsid w:val="003B25E2"/>
    <w:rsid w:val="003B66D1"/>
    <w:rsid w:val="003C19F6"/>
    <w:rsid w:val="003D300F"/>
    <w:rsid w:val="003D7E77"/>
    <w:rsid w:val="003E4559"/>
    <w:rsid w:val="003E5BE0"/>
    <w:rsid w:val="003E6D2F"/>
    <w:rsid w:val="003E73B2"/>
    <w:rsid w:val="003F3BA7"/>
    <w:rsid w:val="003F6689"/>
    <w:rsid w:val="00401738"/>
    <w:rsid w:val="00411B96"/>
    <w:rsid w:val="0041216B"/>
    <w:rsid w:val="00416487"/>
    <w:rsid w:val="0041691C"/>
    <w:rsid w:val="004345F9"/>
    <w:rsid w:val="00442AA2"/>
    <w:rsid w:val="004478F9"/>
    <w:rsid w:val="00456A40"/>
    <w:rsid w:val="00477421"/>
    <w:rsid w:val="0048178D"/>
    <w:rsid w:val="004876A8"/>
    <w:rsid w:val="00494093"/>
    <w:rsid w:val="00494161"/>
    <w:rsid w:val="004A5915"/>
    <w:rsid w:val="004B27FC"/>
    <w:rsid w:val="004B4B7E"/>
    <w:rsid w:val="004C4D67"/>
    <w:rsid w:val="0051161A"/>
    <w:rsid w:val="00511731"/>
    <w:rsid w:val="00513265"/>
    <w:rsid w:val="00517D93"/>
    <w:rsid w:val="00521E83"/>
    <w:rsid w:val="00527F7F"/>
    <w:rsid w:val="00561945"/>
    <w:rsid w:val="0056253A"/>
    <w:rsid w:val="005762F0"/>
    <w:rsid w:val="00590C1A"/>
    <w:rsid w:val="00593AA0"/>
    <w:rsid w:val="005A49AD"/>
    <w:rsid w:val="005A7020"/>
    <w:rsid w:val="005B2FA3"/>
    <w:rsid w:val="005E2370"/>
    <w:rsid w:val="005F74B4"/>
    <w:rsid w:val="00602F53"/>
    <w:rsid w:val="006138BF"/>
    <w:rsid w:val="00614B62"/>
    <w:rsid w:val="00622FE3"/>
    <w:rsid w:val="00636ACE"/>
    <w:rsid w:val="00641D71"/>
    <w:rsid w:val="00674CB9"/>
    <w:rsid w:val="00674CC5"/>
    <w:rsid w:val="006B339F"/>
    <w:rsid w:val="006B64BA"/>
    <w:rsid w:val="006C137A"/>
    <w:rsid w:val="006C2195"/>
    <w:rsid w:val="006D76B6"/>
    <w:rsid w:val="006F4842"/>
    <w:rsid w:val="006F6FFC"/>
    <w:rsid w:val="007111B2"/>
    <w:rsid w:val="00716831"/>
    <w:rsid w:val="00741CBC"/>
    <w:rsid w:val="00755473"/>
    <w:rsid w:val="0075659A"/>
    <w:rsid w:val="0076062E"/>
    <w:rsid w:val="007629F3"/>
    <w:rsid w:val="00764477"/>
    <w:rsid w:val="007734B1"/>
    <w:rsid w:val="00776F54"/>
    <w:rsid w:val="00796963"/>
    <w:rsid w:val="00797D54"/>
    <w:rsid w:val="007B26EE"/>
    <w:rsid w:val="007C4986"/>
    <w:rsid w:val="007E3D5E"/>
    <w:rsid w:val="007E512C"/>
    <w:rsid w:val="007F166D"/>
    <w:rsid w:val="008013D3"/>
    <w:rsid w:val="00802856"/>
    <w:rsid w:val="00803F2D"/>
    <w:rsid w:val="00816570"/>
    <w:rsid w:val="00845DE9"/>
    <w:rsid w:val="00861AFD"/>
    <w:rsid w:val="00887856"/>
    <w:rsid w:val="00890618"/>
    <w:rsid w:val="00891E21"/>
    <w:rsid w:val="008A477C"/>
    <w:rsid w:val="008B6056"/>
    <w:rsid w:val="008B7A47"/>
    <w:rsid w:val="008F7F5D"/>
    <w:rsid w:val="0091094D"/>
    <w:rsid w:val="00913201"/>
    <w:rsid w:val="00916246"/>
    <w:rsid w:val="00924392"/>
    <w:rsid w:val="009528DC"/>
    <w:rsid w:val="00973207"/>
    <w:rsid w:val="00975689"/>
    <w:rsid w:val="00981693"/>
    <w:rsid w:val="00983801"/>
    <w:rsid w:val="00983999"/>
    <w:rsid w:val="00993BF5"/>
    <w:rsid w:val="009A776E"/>
    <w:rsid w:val="009B3934"/>
    <w:rsid w:val="009B407B"/>
    <w:rsid w:val="009C287A"/>
    <w:rsid w:val="009D7EAE"/>
    <w:rsid w:val="00A313B8"/>
    <w:rsid w:val="00A3304B"/>
    <w:rsid w:val="00A558CE"/>
    <w:rsid w:val="00A70654"/>
    <w:rsid w:val="00A71D8B"/>
    <w:rsid w:val="00A82432"/>
    <w:rsid w:val="00A82664"/>
    <w:rsid w:val="00A91DB6"/>
    <w:rsid w:val="00A95734"/>
    <w:rsid w:val="00A97572"/>
    <w:rsid w:val="00AB52F0"/>
    <w:rsid w:val="00AE60B0"/>
    <w:rsid w:val="00AF39C6"/>
    <w:rsid w:val="00AF5E45"/>
    <w:rsid w:val="00B046BD"/>
    <w:rsid w:val="00B1328D"/>
    <w:rsid w:val="00B264AC"/>
    <w:rsid w:val="00B34500"/>
    <w:rsid w:val="00B54857"/>
    <w:rsid w:val="00B736D1"/>
    <w:rsid w:val="00B972B1"/>
    <w:rsid w:val="00BA423E"/>
    <w:rsid w:val="00BC1B3D"/>
    <w:rsid w:val="00BD38A1"/>
    <w:rsid w:val="00C363D7"/>
    <w:rsid w:val="00C54800"/>
    <w:rsid w:val="00C66A0A"/>
    <w:rsid w:val="00C91F35"/>
    <w:rsid w:val="00CA63AA"/>
    <w:rsid w:val="00CA6D63"/>
    <w:rsid w:val="00CC084C"/>
    <w:rsid w:val="00CD08F9"/>
    <w:rsid w:val="00CD6CCD"/>
    <w:rsid w:val="00CF42AA"/>
    <w:rsid w:val="00D4562B"/>
    <w:rsid w:val="00D60038"/>
    <w:rsid w:val="00D607D2"/>
    <w:rsid w:val="00D748E9"/>
    <w:rsid w:val="00D859A1"/>
    <w:rsid w:val="00D93847"/>
    <w:rsid w:val="00D96772"/>
    <w:rsid w:val="00DA2347"/>
    <w:rsid w:val="00DE336D"/>
    <w:rsid w:val="00DE768C"/>
    <w:rsid w:val="00DF16E6"/>
    <w:rsid w:val="00DF1E97"/>
    <w:rsid w:val="00E02DE3"/>
    <w:rsid w:val="00E039D5"/>
    <w:rsid w:val="00E165FE"/>
    <w:rsid w:val="00E241AC"/>
    <w:rsid w:val="00E40B77"/>
    <w:rsid w:val="00E43C05"/>
    <w:rsid w:val="00E460BA"/>
    <w:rsid w:val="00E467E5"/>
    <w:rsid w:val="00E552DE"/>
    <w:rsid w:val="00E64A16"/>
    <w:rsid w:val="00E64B88"/>
    <w:rsid w:val="00E70C61"/>
    <w:rsid w:val="00EB0E98"/>
    <w:rsid w:val="00ED36C4"/>
    <w:rsid w:val="00F12241"/>
    <w:rsid w:val="00F40709"/>
    <w:rsid w:val="00F41253"/>
    <w:rsid w:val="00F412FF"/>
    <w:rsid w:val="00F52073"/>
    <w:rsid w:val="00F52DE9"/>
    <w:rsid w:val="00F534B3"/>
    <w:rsid w:val="00FC11F4"/>
    <w:rsid w:val="00FC7045"/>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37</cp:revision>
  <cp:lastPrinted>2023-10-25T03:25:00Z</cp:lastPrinted>
  <dcterms:created xsi:type="dcterms:W3CDTF">2024-10-20T17:21:00Z</dcterms:created>
  <dcterms:modified xsi:type="dcterms:W3CDTF">2025-01-11T17:04:00Z</dcterms:modified>
</cp:coreProperties>
</file>